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CE" w:rsidRDefault="00A138CE" w:rsidP="00A138CE">
      <w:pPr>
        <w:ind w:left="1440" w:hanging="1080"/>
        <w:jc w:val="center"/>
      </w:pPr>
      <w:r>
        <w:t>ACCELERATED LEARNING CENTER</w:t>
      </w:r>
    </w:p>
    <w:p w:rsidR="00A138CE" w:rsidRDefault="00A138CE" w:rsidP="00A138CE">
      <w:pPr>
        <w:ind w:left="1440" w:hanging="1080"/>
        <w:jc w:val="center"/>
      </w:pPr>
      <w:r>
        <w:t>4105 EAST SHEA BOULEVARD</w:t>
      </w:r>
    </w:p>
    <w:p w:rsidR="00A138CE" w:rsidRDefault="00A138CE" w:rsidP="00A138CE">
      <w:pPr>
        <w:ind w:left="1440" w:hanging="1080"/>
        <w:jc w:val="center"/>
      </w:pPr>
      <w:r>
        <w:t>PHOENIX, ARIZONA 85028</w:t>
      </w:r>
    </w:p>
    <w:p w:rsidR="00A138CE" w:rsidRDefault="00A138CE" w:rsidP="00A138CE">
      <w:pPr>
        <w:ind w:left="1440" w:hanging="1080"/>
        <w:jc w:val="center"/>
      </w:pPr>
    </w:p>
    <w:p w:rsidR="00A138CE" w:rsidRDefault="00A138CE" w:rsidP="00A138CE">
      <w:pPr>
        <w:ind w:left="1440" w:hanging="1080"/>
        <w:jc w:val="center"/>
        <w:rPr>
          <w:b/>
        </w:rPr>
      </w:pPr>
      <w:r>
        <w:rPr>
          <w:b/>
        </w:rPr>
        <w:t>GOVERNING BOARD MEETING</w:t>
      </w:r>
    </w:p>
    <w:p w:rsidR="00A138CE" w:rsidRDefault="00A138CE" w:rsidP="00A138CE">
      <w:pPr>
        <w:ind w:left="1440" w:hanging="1080"/>
        <w:jc w:val="center"/>
      </w:pPr>
    </w:p>
    <w:p w:rsidR="00A138CE" w:rsidRDefault="00A138CE" w:rsidP="00A138CE">
      <w:pPr>
        <w:ind w:left="1440" w:hanging="1080"/>
        <w:jc w:val="center"/>
      </w:pPr>
      <w:r>
        <w:t>WEDNESDAY,</w:t>
      </w:r>
    </w:p>
    <w:p w:rsidR="00A138CE" w:rsidRDefault="00A138CE" w:rsidP="00A138CE">
      <w:pPr>
        <w:ind w:left="1440" w:hanging="1080"/>
        <w:jc w:val="center"/>
      </w:pPr>
      <w:r>
        <w:t xml:space="preserve"> JANUARY 7, 2015</w:t>
      </w:r>
    </w:p>
    <w:p w:rsidR="00A138CE" w:rsidRDefault="00A138CE" w:rsidP="00A138CE">
      <w:pPr>
        <w:ind w:left="1440" w:hanging="1080"/>
        <w:jc w:val="center"/>
      </w:pPr>
      <w:r>
        <w:t>6:00 P. M.</w:t>
      </w:r>
    </w:p>
    <w:p w:rsidR="00A138CE" w:rsidRDefault="00A138CE" w:rsidP="00A138CE">
      <w:pPr>
        <w:ind w:left="1440" w:hanging="1080"/>
        <w:jc w:val="center"/>
      </w:pPr>
    </w:p>
    <w:p w:rsidR="00A138CE" w:rsidRDefault="00A138CE" w:rsidP="00A138CE">
      <w:pPr>
        <w:ind w:left="1440" w:hanging="1080"/>
        <w:jc w:val="center"/>
      </w:pPr>
    </w:p>
    <w:p w:rsidR="00A138CE" w:rsidRDefault="00A138CE" w:rsidP="00A138CE">
      <w:pPr>
        <w:ind w:left="1440" w:hanging="1080"/>
        <w:jc w:val="center"/>
      </w:pPr>
      <w:r>
        <w:t xml:space="preserve">(Posted Monday, January 5, 2015 at 4105 East Shea Boulevard and at </w:t>
      </w:r>
      <w:hyperlink r:id="rId5" w:history="1">
        <w:r w:rsidRPr="004E7E31">
          <w:rPr>
            <w:rStyle w:val="Hyperlink"/>
          </w:rPr>
          <w:t>www.canadyalc.com</w:t>
        </w:r>
      </w:hyperlink>
      <w:r>
        <w:t>)</w:t>
      </w:r>
    </w:p>
    <w:p w:rsidR="00A138CE" w:rsidRDefault="00A138CE" w:rsidP="00A138CE">
      <w:pPr>
        <w:ind w:left="1440" w:hanging="1080"/>
        <w:jc w:val="center"/>
      </w:pPr>
    </w:p>
    <w:p w:rsidR="00A138CE" w:rsidRDefault="00A138CE" w:rsidP="00A138CE">
      <w:pPr>
        <w:ind w:left="1440" w:hanging="1080"/>
        <w:jc w:val="center"/>
      </w:pPr>
    </w:p>
    <w:p w:rsidR="00A138CE" w:rsidRDefault="00A138CE" w:rsidP="00A138CE">
      <w:pPr>
        <w:ind w:left="1440" w:hanging="1080"/>
      </w:pPr>
      <w:r>
        <w:t>I.</w:t>
      </w:r>
      <w:r>
        <w:tab/>
        <w:t>Call to Order</w:t>
      </w:r>
    </w:p>
    <w:p w:rsidR="00A138CE" w:rsidRDefault="00A138CE" w:rsidP="00A138CE">
      <w:pPr>
        <w:ind w:left="1440" w:hanging="1080"/>
      </w:pPr>
    </w:p>
    <w:p w:rsidR="00A138CE" w:rsidRDefault="00A138CE" w:rsidP="00A138CE">
      <w:pPr>
        <w:ind w:left="1440" w:hanging="1080"/>
      </w:pPr>
    </w:p>
    <w:p w:rsidR="00A138CE" w:rsidRDefault="00A138CE" w:rsidP="00A138CE">
      <w:pPr>
        <w:ind w:left="1440" w:hanging="1080"/>
      </w:pPr>
      <w:r>
        <w:t>II.</w:t>
      </w:r>
      <w:r>
        <w:tab/>
        <w:t>Roll Call</w:t>
      </w:r>
    </w:p>
    <w:p w:rsidR="00A138CE" w:rsidRDefault="00A138CE" w:rsidP="00A138CE">
      <w:pPr>
        <w:ind w:left="1440" w:hanging="1080"/>
      </w:pPr>
    </w:p>
    <w:p w:rsidR="00A138CE" w:rsidRDefault="00A138CE" w:rsidP="00A138CE">
      <w:pPr>
        <w:ind w:left="1440" w:hanging="1080"/>
      </w:pPr>
      <w:r>
        <w:t>III.</w:t>
      </w:r>
      <w:r>
        <w:tab/>
        <w:t>Call to Public</w:t>
      </w:r>
    </w:p>
    <w:p w:rsidR="00A138CE" w:rsidRDefault="00A138CE" w:rsidP="00A138CE">
      <w:pPr>
        <w:ind w:left="1440" w:hanging="1080"/>
      </w:pPr>
    </w:p>
    <w:p w:rsidR="00A138CE" w:rsidRDefault="00A138CE" w:rsidP="00A138CE">
      <w:pPr>
        <w:ind w:left="1440" w:hanging="1080"/>
      </w:pPr>
      <w:r>
        <w:t>IV.</w:t>
      </w:r>
      <w:r>
        <w:tab/>
        <w:t>Approval of Minutes</w:t>
      </w:r>
    </w:p>
    <w:p w:rsidR="00A138CE" w:rsidRDefault="00A138CE" w:rsidP="00A138CE">
      <w:pPr>
        <w:ind w:left="1440" w:hanging="1080"/>
      </w:pPr>
      <w:r>
        <w:tab/>
        <w:t>A.</w:t>
      </w:r>
      <w:r>
        <w:tab/>
        <w:t>October 15, 2014</w:t>
      </w:r>
    </w:p>
    <w:p w:rsidR="00A138CE" w:rsidRDefault="00A138CE" w:rsidP="00A138CE">
      <w:pPr>
        <w:ind w:left="1440" w:hanging="1080"/>
      </w:pPr>
      <w:r>
        <w:tab/>
        <w:t>B.</w:t>
      </w:r>
      <w:r>
        <w:tab/>
        <w:t>November 19, 2014</w:t>
      </w:r>
    </w:p>
    <w:p w:rsidR="00A138CE" w:rsidRDefault="00A138CE" w:rsidP="00A138CE">
      <w:pPr>
        <w:ind w:left="1440" w:hanging="1080"/>
      </w:pPr>
      <w:r>
        <w:tab/>
        <w:t>C.</w:t>
      </w:r>
      <w:r>
        <w:tab/>
        <w:t>December 17, 2014</w:t>
      </w:r>
    </w:p>
    <w:p w:rsidR="00A138CE" w:rsidRDefault="00A138CE" w:rsidP="00A138CE">
      <w:pPr>
        <w:ind w:left="1440" w:hanging="1080"/>
      </w:pPr>
    </w:p>
    <w:p w:rsidR="00A138CE" w:rsidRDefault="00A138CE" w:rsidP="00A138CE">
      <w:pPr>
        <w:ind w:left="1440" w:hanging="1080"/>
      </w:pPr>
      <w:r>
        <w:t>V.</w:t>
      </w:r>
      <w:r>
        <w:tab/>
        <w:t>Recommendation to Consider Governing Board Reorganization for 2015</w:t>
      </w:r>
    </w:p>
    <w:p w:rsidR="00A138CE" w:rsidRDefault="00A138CE" w:rsidP="00A138CE">
      <w:pPr>
        <w:ind w:left="1440" w:hanging="1080"/>
      </w:pPr>
    </w:p>
    <w:p w:rsidR="00A138CE" w:rsidRDefault="00A138CE" w:rsidP="00A138CE">
      <w:pPr>
        <w:ind w:left="1440" w:hanging="1080"/>
      </w:pPr>
      <w:r>
        <w:t>VI.</w:t>
      </w:r>
      <w:r>
        <w:tab/>
        <w:t>Financial Items</w:t>
      </w:r>
    </w:p>
    <w:p w:rsidR="00A138CE" w:rsidRDefault="00A138CE" w:rsidP="00A138CE">
      <w:pPr>
        <w:ind w:left="1440" w:hanging="1080"/>
      </w:pPr>
      <w:r>
        <w:tab/>
        <w:t>A.</w:t>
      </w:r>
      <w:r>
        <w:tab/>
        <w:t xml:space="preserve">Recommendation to approve Dr. Sharon Canady’s change from ALC’s </w:t>
      </w:r>
      <w:r>
        <w:tab/>
        <w:t xml:space="preserve">Employee Insurance Coverage to Medicare and to continue to fund the </w:t>
      </w:r>
      <w:r>
        <w:tab/>
        <w:t>insurance.</w:t>
      </w:r>
    </w:p>
    <w:p w:rsidR="00A138CE" w:rsidRDefault="00A138CE" w:rsidP="00A138CE">
      <w:pPr>
        <w:ind w:left="1440" w:hanging="1080"/>
      </w:pPr>
      <w:r>
        <w:tab/>
        <w:t>B.</w:t>
      </w:r>
      <w:r>
        <w:tab/>
        <w:t>Review of Student Attendance</w:t>
      </w:r>
    </w:p>
    <w:p w:rsidR="00A138CE" w:rsidRDefault="00A138CE" w:rsidP="00A138CE">
      <w:pPr>
        <w:ind w:left="1440" w:hanging="1080"/>
      </w:pPr>
    </w:p>
    <w:p w:rsidR="00A138CE" w:rsidRDefault="00A138CE" w:rsidP="00A138CE">
      <w:pPr>
        <w:ind w:left="1440" w:hanging="1080"/>
      </w:pPr>
      <w:r>
        <w:t>VII.</w:t>
      </w:r>
      <w:r>
        <w:tab/>
        <w:t>Call to Public</w:t>
      </w:r>
    </w:p>
    <w:p w:rsidR="00A138CE" w:rsidRDefault="00A138CE" w:rsidP="00A138CE">
      <w:pPr>
        <w:ind w:left="1440" w:hanging="1080"/>
      </w:pPr>
    </w:p>
    <w:p w:rsidR="00A138CE" w:rsidRDefault="00A138CE" w:rsidP="00A138CE">
      <w:pPr>
        <w:ind w:left="1440" w:hanging="1080"/>
      </w:pPr>
      <w:r>
        <w:t>VIII.</w:t>
      </w:r>
      <w:r>
        <w:tab/>
        <w:t>Governing Board Members’ Comments</w:t>
      </w:r>
    </w:p>
    <w:p w:rsidR="00A138CE" w:rsidRDefault="00A138CE" w:rsidP="00A138CE">
      <w:pPr>
        <w:ind w:left="1440" w:hanging="1080"/>
      </w:pPr>
    </w:p>
    <w:p w:rsidR="00A138CE" w:rsidRDefault="00A138CE" w:rsidP="00A138CE">
      <w:pPr>
        <w:ind w:left="1440" w:hanging="1080"/>
      </w:pPr>
      <w:r>
        <w:t>IX.</w:t>
      </w:r>
      <w:r>
        <w:tab/>
        <w:t>Consideration of Adjournment</w:t>
      </w:r>
      <w:r>
        <w:tab/>
      </w:r>
    </w:p>
    <w:p w:rsidR="00A138CE" w:rsidRDefault="00A138CE" w:rsidP="00A138CE">
      <w:pPr>
        <w:ind w:left="1440" w:hanging="1080"/>
      </w:pPr>
    </w:p>
    <w:p w:rsidR="00A138CE" w:rsidRDefault="00A138CE" w:rsidP="00A138CE">
      <w:pPr>
        <w:ind w:left="1440" w:hanging="1080"/>
      </w:pPr>
    </w:p>
    <w:p w:rsidR="00A138CE" w:rsidRDefault="00A138CE" w:rsidP="00A138CE">
      <w:pPr>
        <w:ind w:left="1440" w:hanging="1080"/>
        <w:jc w:val="center"/>
      </w:pPr>
    </w:p>
    <w:p w:rsidR="00A138CE" w:rsidRPr="00B73D58" w:rsidRDefault="00A138CE" w:rsidP="00A138CE">
      <w:pPr>
        <w:ind w:left="1440" w:hanging="1080"/>
        <w:jc w:val="center"/>
      </w:pPr>
    </w:p>
    <w:p w:rsidR="00A138CE" w:rsidRDefault="00A138CE" w:rsidP="00A138CE">
      <w:pPr>
        <w:ind w:left="1440" w:hanging="1080"/>
      </w:pPr>
    </w:p>
    <w:p w:rsidR="00A138CE" w:rsidRPr="004E5B2F" w:rsidRDefault="00A138CE" w:rsidP="00A138CE">
      <w:pPr>
        <w:ind w:left="1440" w:hanging="1080"/>
      </w:pPr>
      <w:r>
        <w:tab/>
      </w:r>
    </w:p>
    <w:p w:rsidR="00340604" w:rsidRDefault="00A138CE">
      <w:r>
        <w:t xml:space="preserve">        </w:t>
      </w:r>
      <w:bookmarkStart w:id="0" w:name="_GoBack"/>
      <w:bookmarkEnd w:id="0"/>
    </w:p>
    <w:sectPr w:rsidR="0034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CE"/>
    <w:rsid w:val="00340604"/>
    <w:rsid w:val="00A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adyal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673</Characters>
  <Application>Microsoft Office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2015-01-06T17:42:00Z</dcterms:created>
  <dcterms:modified xsi:type="dcterms:W3CDTF">2015-01-06T17:43:00Z</dcterms:modified>
</cp:coreProperties>
</file>